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EFDC" w14:textId="77777777" w:rsidR="00800938" w:rsidRDefault="003466AA">
      <w:pPr>
        <w:spacing w:before="57"/>
        <w:ind w:left="34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USA Shooting </w:t>
      </w:r>
      <w:r w:rsidR="00421535">
        <w:rPr>
          <w:rFonts w:ascii="Calibri" w:eastAsia="Calibri" w:hAnsi="Calibri" w:cs="Calibri"/>
          <w:b/>
          <w:sz w:val="22"/>
          <w:szCs w:val="22"/>
        </w:rPr>
        <w:t>P</w:t>
      </w:r>
      <w:r w:rsidR="00632471">
        <w:rPr>
          <w:rFonts w:ascii="Calibri" w:eastAsia="Calibri" w:hAnsi="Calibri" w:cs="Calibri"/>
          <w:b/>
          <w:sz w:val="22"/>
          <w:szCs w:val="22"/>
        </w:rPr>
        <w:t>ara</w:t>
      </w:r>
      <w:r>
        <w:rPr>
          <w:rFonts w:ascii="Calibri" w:eastAsia="Calibri" w:hAnsi="Calibri" w:cs="Calibri"/>
          <w:b/>
          <w:sz w:val="22"/>
          <w:szCs w:val="22"/>
        </w:rPr>
        <w:t xml:space="preserve"> Ranking Matches - Defined</w:t>
      </w:r>
    </w:p>
    <w:p w14:paraId="49FD8DAF" w14:textId="4730C13C" w:rsidR="00800938" w:rsidRPr="002F6179" w:rsidRDefault="002F6179" w:rsidP="002F6179">
      <w:pPr>
        <w:spacing w:before="15" w:line="240" w:lineRule="exact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Updated </w:t>
      </w:r>
      <w:proofErr w:type="gramStart"/>
      <w:r w:rsidR="0050449F">
        <w:rPr>
          <w:color w:val="FF0000"/>
          <w:sz w:val="24"/>
          <w:szCs w:val="24"/>
        </w:rPr>
        <w:t>10/9</w:t>
      </w:r>
      <w:r w:rsidR="008D6604">
        <w:rPr>
          <w:color w:val="FF0000"/>
          <w:sz w:val="24"/>
          <w:szCs w:val="24"/>
        </w:rPr>
        <w:t>/2</w:t>
      </w:r>
      <w:r w:rsidR="00142BCC">
        <w:rPr>
          <w:color w:val="FF0000"/>
          <w:sz w:val="24"/>
          <w:szCs w:val="24"/>
        </w:rPr>
        <w:t>3</w:t>
      </w:r>
      <w:proofErr w:type="gramEnd"/>
    </w:p>
    <w:p w14:paraId="1F314659" w14:textId="77777777" w:rsidR="00800938" w:rsidRPr="00505F0C" w:rsidRDefault="003466AA" w:rsidP="00505F0C">
      <w:pPr>
        <w:spacing w:before="11"/>
        <w:ind w:left="9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Ranking Matches</w:t>
      </w:r>
    </w:p>
    <w:p w14:paraId="40647AA8" w14:textId="77777777" w:rsidR="00633F85" w:rsidRPr="00633F85" w:rsidRDefault="00633F85" w:rsidP="00633F85">
      <w:pPr>
        <w:ind w:left="990"/>
        <w:rPr>
          <w:rFonts w:asciiTheme="minorHAnsi" w:hAnsiTheme="minorHAnsi" w:cstheme="minorHAnsi"/>
          <w:sz w:val="22"/>
          <w:szCs w:val="22"/>
        </w:rPr>
      </w:pPr>
      <w:r w:rsidRPr="00633F85">
        <w:rPr>
          <w:rFonts w:asciiTheme="minorHAnsi" w:hAnsiTheme="minorHAnsi" w:cstheme="minorHAnsi"/>
          <w:sz w:val="22"/>
          <w:szCs w:val="22"/>
        </w:rPr>
        <w:t xml:space="preserve">Ranking matches are major, significant national or international level competitions that include elite level scores. </w:t>
      </w:r>
      <w:r w:rsidR="00632471">
        <w:rPr>
          <w:rFonts w:asciiTheme="minorHAnsi" w:hAnsiTheme="minorHAnsi" w:cstheme="minorHAnsi"/>
          <w:sz w:val="22"/>
          <w:szCs w:val="22"/>
        </w:rPr>
        <w:t xml:space="preserve">Due to limited Para specific matches, </w:t>
      </w:r>
      <w:r w:rsidR="00730C6C">
        <w:rPr>
          <w:rFonts w:asciiTheme="minorHAnsi" w:hAnsiTheme="minorHAnsi" w:cstheme="minorHAnsi"/>
          <w:sz w:val="22"/>
          <w:szCs w:val="22"/>
        </w:rPr>
        <w:t xml:space="preserve">as of January 2023, </w:t>
      </w:r>
      <w:r w:rsidR="00632471">
        <w:rPr>
          <w:rFonts w:asciiTheme="minorHAnsi" w:hAnsiTheme="minorHAnsi" w:cstheme="minorHAnsi"/>
          <w:sz w:val="22"/>
          <w:szCs w:val="22"/>
        </w:rPr>
        <w:t xml:space="preserve">we are also including some local designated matches to provide more opportunities.  Of these designated matches (in italics) only the two highest scores will count toward the ranking average. </w:t>
      </w:r>
      <w:r w:rsidR="00632471" w:rsidRPr="00633F85">
        <w:rPr>
          <w:rFonts w:asciiTheme="minorHAnsi" w:hAnsiTheme="minorHAnsi" w:cstheme="minorHAnsi"/>
          <w:sz w:val="22"/>
          <w:szCs w:val="22"/>
        </w:rPr>
        <w:t xml:space="preserve">USA Shooting will post a list of designated Ranking Matches. </w:t>
      </w:r>
      <w:r w:rsidR="00632471">
        <w:rPr>
          <w:rFonts w:asciiTheme="minorHAnsi" w:hAnsiTheme="minorHAnsi" w:cstheme="minorHAnsi"/>
          <w:sz w:val="22"/>
          <w:szCs w:val="22"/>
        </w:rPr>
        <w:t>T</w:t>
      </w:r>
      <w:r w:rsidRPr="00633F85">
        <w:rPr>
          <w:rFonts w:asciiTheme="minorHAnsi" w:hAnsiTheme="minorHAnsi" w:cstheme="minorHAnsi"/>
          <w:sz w:val="22"/>
          <w:szCs w:val="22"/>
        </w:rPr>
        <w:t>he ranking matches that we currently have as approved are as follows:</w:t>
      </w:r>
    </w:p>
    <w:p w14:paraId="5E0F293F" w14:textId="4F19E580" w:rsidR="00730C6C" w:rsidRDefault="00633F85" w:rsidP="00633F85">
      <w:pPr>
        <w:ind w:left="990"/>
        <w:rPr>
          <w:rFonts w:asciiTheme="minorHAnsi" w:hAnsiTheme="minorHAnsi" w:cstheme="minorHAnsi"/>
          <w:sz w:val="22"/>
          <w:szCs w:val="22"/>
        </w:rPr>
      </w:pPr>
      <w:r w:rsidRPr="00633F85">
        <w:rPr>
          <w:rFonts w:asciiTheme="minorHAnsi" w:hAnsiTheme="minorHAnsi" w:cstheme="minorHAnsi"/>
          <w:sz w:val="22"/>
          <w:szCs w:val="22"/>
        </w:rPr>
        <w:t>***PLEASE NOTE: Due to unforeseen circumstances matches can be added or removed due to cancellation at any time. Our intent is to only add matches</w:t>
      </w:r>
      <w:r w:rsidR="00632471">
        <w:rPr>
          <w:rFonts w:asciiTheme="minorHAnsi" w:hAnsiTheme="minorHAnsi" w:cstheme="minorHAnsi"/>
          <w:sz w:val="22"/>
          <w:szCs w:val="22"/>
        </w:rPr>
        <w:t>;</w:t>
      </w:r>
      <w:r w:rsidRPr="00633F85">
        <w:rPr>
          <w:rFonts w:asciiTheme="minorHAnsi" w:hAnsiTheme="minorHAnsi" w:cstheme="minorHAnsi"/>
          <w:sz w:val="22"/>
          <w:szCs w:val="22"/>
        </w:rPr>
        <w:t xml:space="preserve"> however</w:t>
      </w:r>
      <w:r w:rsidR="00632471">
        <w:rPr>
          <w:rFonts w:asciiTheme="minorHAnsi" w:hAnsiTheme="minorHAnsi" w:cstheme="minorHAnsi"/>
          <w:sz w:val="22"/>
          <w:szCs w:val="22"/>
        </w:rPr>
        <w:t>,</w:t>
      </w:r>
      <w:r w:rsidRPr="00633F85">
        <w:rPr>
          <w:rFonts w:asciiTheme="minorHAnsi" w:hAnsiTheme="minorHAnsi" w:cstheme="minorHAnsi"/>
          <w:sz w:val="22"/>
          <w:szCs w:val="22"/>
        </w:rPr>
        <w:t xml:space="preserve"> if a match should be cancelled it will be removed from this list. Due to this</w:t>
      </w:r>
      <w:r w:rsidR="00632471">
        <w:rPr>
          <w:rFonts w:asciiTheme="minorHAnsi" w:hAnsiTheme="minorHAnsi" w:cstheme="minorHAnsi"/>
          <w:sz w:val="22"/>
          <w:szCs w:val="22"/>
        </w:rPr>
        <w:t>,</w:t>
      </w:r>
      <w:r w:rsidRPr="00633F85">
        <w:rPr>
          <w:rFonts w:asciiTheme="minorHAnsi" w:hAnsiTheme="minorHAnsi" w:cstheme="minorHAnsi"/>
          <w:sz w:val="22"/>
          <w:szCs w:val="22"/>
        </w:rPr>
        <w:t xml:space="preserve"> it is in the best interest of all athletes to attend the listed matches regularly to ensure you have scores on file. Do not assume that you will be able to get scores </w:t>
      </w:r>
      <w:proofErr w:type="gramStart"/>
      <w:r w:rsidRPr="00633F85">
        <w:rPr>
          <w:rFonts w:asciiTheme="minorHAnsi" w:hAnsiTheme="minorHAnsi" w:cstheme="minorHAnsi"/>
          <w:sz w:val="22"/>
          <w:szCs w:val="22"/>
        </w:rPr>
        <w:t>later.*</w:t>
      </w:r>
      <w:proofErr w:type="gramEnd"/>
      <w:r w:rsidRPr="00633F85">
        <w:rPr>
          <w:rFonts w:asciiTheme="minorHAnsi" w:hAnsiTheme="minorHAnsi" w:cstheme="minorHAnsi"/>
          <w:sz w:val="22"/>
          <w:szCs w:val="22"/>
        </w:rPr>
        <w:t>**</w:t>
      </w:r>
    </w:p>
    <w:p w14:paraId="4B60EFA1" w14:textId="77777777" w:rsidR="00254384" w:rsidRDefault="00254384" w:rsidP="00633F85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06AE325A" w14:textId="77777777" w:rsidR="008D6604" w:rsidRDefault="008D6604" w:rsidP="008D6604">
      <w:pPr>
        <w:ind w:left="99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70F35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632471" w:rsidRPr="00C70F35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C70F35">
        <w:rPr>
          <w:rFonts w:asciiTheme="minorHAnsi" w:hAnsiTheme="minorHAnsi" w:cstheme="minorHAnsi"/>
          <w:b/>
          <w:bCs/>
          <w:sz w:val="24"/>
          <w:szCs w:val="24"/>
        </w:rPr>
        <w:t>-202</w:t>
      </w:r>
      <w:r w:rsidR="00632471" w:rsidRPr="00C70F35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142BCC" w:rsidRPr="00C70F35">
        <w:rPr>
          <w:rFonts w:asciiTheme="minorHAnsi" w:hAnsiTheme="minorHAnsi" w:cstheme="minorHAnsi"/>
          <w:b/>
          <w:bCs/>
          <w:sz w:val="24"/>
          <w:szCs w:val="24"/>
        </w:rPr>
        <w:t xml:space="preserve"> Matches Still Counting (Will be </w:t>
      </w:r>
      <w:r w:rsidR="00246A09" w:rsidRPr="00C70F35">
        <w:rPr>
          <w:rFonts w:asciiTheme="minorHAnsi" w:hAnsiTheme="minorHAnsi" w:cstheme="minorHAnsi"/>
          <w:b/>
          <w:bCs/>
          <w:sz w:val="24"/>
          <w:szCs w:val="24"/>
        </w:rPr>
        <w:t>highlighted</w:t>
      </w:r>
      <w:r w:rsidR="00142BCC" w:rsidRPr="00C70F35">
        <w:rPr>
          <w:rFonts w:asciiTheme="minorHAnsi" w:hAnsiTheme="minorHAnsi" w:cstheme="minorHAnsi"/>
          <w:b/>
          <w:bCs/>
          <w:sz w:val="24"/>
          <w:szCs w:val="24"/>
        </w:rPr>
        <w:t xml:space="preserve"> as they expire)</w:t>
      </w:r>
    </w:p>
    <w:p w14:paraId="43D2B681" w14:textId="77777777" w:rsidR="00C70F35" w:rsidRPr="00C70F35" w:rsidRDefault="00C70F35" w:rsidP="008D6604">
      <w:pPr>
        <w:ind w:left="99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F3AD215" w14:textId="77777777" w:rsidR="00800938" w:rsidRDefault="0048039E" w:rsidP="0048039E">
      <w:pPr>
        <w:spacing w:before="2" w:line="160" w:lineRule="exact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Dates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Year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Event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</w:t>
      </w:r>
      <w:r w:rsidR="003466AA">
        <w:rPr>
          <w:rFonts w:ascii="Calibri" w:eastAsia="Calibri" w:hAnsi="Calibri" w:cs="Calibri"/>
          <w:b/>
          <w:sz w:val="22"/>
          <w:szCs w:val="22"/>
        </w:rPr>
        <w:t xml:space="preserve">cation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 w:rsidR="003466AA">
        <w:rPr>
          <w:rFonts w:ascii="Calibri" w:eastAsia="Calibri" w:hAnsi="Calibri" w:cs="Calibri"/>
          <w:b/>
          <w:sz w:val="22"/>
          <w:szCs w:val="22"/>
        </w:rPr>
        <w:t>Discipline</w:t>
      </w:r>
    </w:p>
    <w:p w14:paraId="12D9FAB2" w14:textId="4C1A8FF8" w:rsidR="00246A09" w:rsidRDefault="00A05EFC" w:rsidP="0054003C">
      <w:pPr>
        <w:spacing w:before="32"/>
        <w:ind w:left="100" w:right="62" w:firstLine="620"/>
        <w:jc w:val="both"/>
        <w:rPr>
          <w:rFonts w:ascii="Calibri" w:eastAsia="Calibri" w:hAnsi="Calibri" w:cs="Calibri"/>
          <w:sz w:val="22"/>
          <w:szCs w:val="22"/>
          <w:highlight w:val="lightGray"/>
        </w:rPr>
      </w:pPr>
      <w:r w:rsidRPr="00246A09">
        <w:rPr>
          <w:rFonts w:ascii="Calibri" w:eastAsia="Calibri" w:hAnsi="Calibri" w:cs="Calibri"/>
          <w:sz w:val="22"/>
          <w:szCs w:val="22"/>
          <w:highlight w:val="lightGray"/>
        </w:rPr>
        <w:t>Aug 16-24</w:t>
      </w:r>
      <w:proofErr w:type="gramStart"/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  <w:t>2022</w:t>
      </w:r>
      <w:proofErr w:type="gramEnd"/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  <w:t>G/P Arequipa</w:t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  <w:t>Arequipa, P</w:t>
      </w:r>
      <w:r w:rsidR="00730C6C" w:rsidRPr="00246A09">
        <w:rPr>
          <w:rFonts w:ascii="Calibri" w:eastAsia="Calibri" w:hAnsi="Calibri" w:cs="Calibri"/>
          <w:sz w:val="22"/>
          <w:szCs w:val="22"/>
          <w:highlight w:val="lightGray"/>
        </w:rPr>
        <w:t>eru</w:t>
      </w:r>
      <w:r w:rsidR="00730C6C"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  <w:t>Air a</w:t>
      </w:r>
      <w:r w:rsidR="00246A09">
        <w:rPr>
          <w:rFonts w:ascii="Calibri" w:eastAsia="Calibri" w:hAnsi="Calibri" w:cs="Calibri"/>
          <w:sz w:val="22"/>
          <w:szCs w:val="22"/>
          <w:highlight w:val="lightGray"/>
        </w:rPr>
        <w:t>nd Smallbore</w:t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 xml:space="preserve">               </w:t>
      </w:r>
      <w:r w:rsidR="003466AA" w:rsidRPr="00246A09">
        <w:rPr>
          <w:rFonts w:ascii="Calibri" w:eastAsia="Calibri" w:hAnsi="Calibri" w:cs="Calibri"/>
          <w:sz w:val="22"/>
          <w:szCs w:val="22"/>
          <w:highlight w:val="lightGray"/>
        </w:rPr>
        <w:t xml:space="preserve">                                          </w:t>
      </w:r>
    </w:p>
    <w:p w14:paraId="4F734A0B" w14:textId="77777777" w:rsidR="00246A09" w:rsidRDefault="00A05EFC" w:rsidP="00246A09">
      <w:pPr>
        <w:spacing w:before="31"/>
        <w:ind w:left="720" w:right="80"/>
        <w:rPr>
          <w:rFonts w:ascii="Calibri" w:eastAsia="Calibri" w:hAnsi="Calibri" w:cs="Calibri"/>
          <w:sz w:val="22"/>
          <w:szCs w:val="22"/>
          <w:highlight w:val="lightGray"/>
        </w:rPr>
      </w:pPr>
      <w:r w:rsidRPr="00246A09">
        <w:rPr>
          <w:rFonts w:ascii="Calibri" w:eastAsia="Calibri" w:hAnsi="Calibri" w:cs="Calibri"/>
          <w:sz w:val="22"/>
          <w:szCs w:val="22"/>
          <w:highlight w:val="lightGray"/>
        </w:rPr>
        <w:t>Nov 3-18</w:t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  <w:t>2022</w:t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  <w:t>WCH Al Ain</w:t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proofErr w:type="spellStart"/>
      <w:r w:rsidRPr="00246A09">
        <w:rPr>
          <w:rFonts w:ascii="Calibri" w:eastAsia="Calibri" w:hAnsi="Calibri" w:cs="Calibri"/>
          <w:sz w:val="22"/>
          <w:szCs w:val="22"/>
          <w:highlight w:val="lightGray"/>
        </w:rPr>
        <w:t>AlAin</w:t>
      </w:r>
      <w:proofErr w:type="spellEnd"/>
      <w:r w:rsidRPr="00246A09">
        <w:rPr>
          <w:rFonts w:ascii="Calibri" w:eastAsia="Calibri" w:hAnsi="Calibri" w:cs="Calibri"/>
          <w:sz w:val="22"/>
          <w:szCs w:val="22"/>
          <w:highlight w:val="lightGray"/>
        </w:rPr>
        <w:t>, UAE</w:t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proofErr w:type="gramStart"/>
      <w:r w:rsidR="003466AA" w:rsidRPr="00246A09">
        <w:rPr>
          <w:rFonts w:ascii="Calibri" w:eastAsia="Calibri" w:hAnsi="Calibri" w:cs="Calibri"/>
          <w:sz w:val="22"/>
          <w:szCs w:val="22"/>
          <w:highlight w:val="lightGray"/>
        </w:rPr>
        <w:t xml:space="preserve">Air </w:t>
      </w:r>
      <w:r w:rsidR="00246A09">
        <w:rPr>
          <w:rFonts w:ascii="Calibri" w:eastAsia="Calibri" w:hAnsi="Calibri" w:cs="Calibri"/>
          <w:sz w:val="22"/>
          <w:szCs w:val="22"/>
          <w:highlight w:val="lightGray"/>
        </w:rPr>
        <w:t xml:space="preserve"> and</w:t>
      </w:r>
      <w:proofErr w:type="gramEnd"/>
      <w:r w:rsidR="00246A09">
        <w:rPr>
          <w:rFonts w:ascii="Calibri" w:eastAsia="Calibri" w:hAnsi="Calibri" w:cs="Calibri"/>
          <w:sz w:val="22"/>
          <w:szCs w:val="22"/>
          <w:highlight w:val="lightGray"/>
        </w:rPr>
        <w:t xml:space="preserve"> Smallbore</w:t>
      </w:r>
    </w:p>
    <w:p w14:paraId="14EC577F" w14:textId="77777777" w:rsidR="00A05EFC" w:rsidRDefault="00A05EFC" w:rsidP="00A05EFC">
      <w:pPr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</w:rPr>
      </w:pPr>
      <w:r w:rsidRPr="00246A09">
        <w:rPr>
          <w:rFonts w:ascii="Calibri" w:eastAsia="Calibri" w:hAnsi="Calibri" w:cs="Calibri"/>
          <w:sz w:val="22"/>
          <w:szCs w:val="22"/>
          <w:highlight w:val="lightGray"/>
        </w:rPr>
        <w:t>Dec 9-12</w:t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  <w:t>2022</w:t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  <w:t xml:space="preserve">Winter </w:t>
      </w:r>
      <w:proofErr w:type="spellStart"/>
      <w:r w:rsidRPr="00246A09">
        <w:rPr>
          <w:rFonts w:ascii="Calibri" w:eastAsia="Calibri" w:hAnsi="Calibri" w:cs="Calibri"/>
          <w:sz w:val="22"/>
          <w:szCs w:val="22"/>
          <w:highlight w:val="lightGray"/>
        </w:rPr>
        <w:t>Airgun</w:t>
      </w:r>
      <w:proofErr w:type="spellEnd"/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  <w:t>Colorado Springs/Camp Perry</w:t>
      </w:r>
      <w:r w:rsidRPr="00246A09">
        <w:rPr>
          <w:rFonts w:ascii="Calibri" w:eastAsia="Calibri" w:hAnsi="Calibri" w:cs="Calibri"/>
          <w:sz w:val="22"/>
          <w:szCs w:val="22"/>
          <w:highlight w:val="lightGray"/>
        </w:rPr>
        <w:tab/>
        <w:t>Air</w:t>
      </w:r>
    </w:p>
    <w:p w14:paraId="49E57243" w14:textId="31464ACC" w:rsidR="00A05EFC" w:rsidRPr="00A54A8A" w:rsidRDefault="00A05EFC" w:rsidP="00A05EFC">
      <w:pPr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  <w:highlight w:val="lightGray"/>
        </w:rPr>
      </w:pPr>
      <w:r w:rsidRPr="00A54A8A">
        <w:rPr>
          <w:rFonts w:ascii="Calibri" w:eastAsia="Calibri" w:hAnsi="Calibri" w:cs="Calibri"/>
          <w:sz w:val="22"/>
          <w:szCs w:val="22"/>
          <w:highlight w:val="lightGray"/>
        </w:rPr>
        <w:t>Mar 20-26</w:t>
      </w:r>
      <w:proofErr w:type="gramStart"/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  <w:t>2023</w:t>
      </w:r>
      <w:proofErr w:type="gramEnd"/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proofErr w:type="spellStart"/>
      <w:r w:rsidRPr="00A54A8A">
        <w:rPr>
          <w:rFonts w:ascii="Calibri" w:eastAsia="Calibri" w:hAnsi="Calibri" w:cs="Calibri"/>
          <w:sz w:val="22"/>
          <w:szCs w:val="22"/>
          <w:highlight w:val="lightGray"/>
        </w:rPr>
        <w:t>ParaPan</w:t>
      </w:r>
      <w:proofErr w:type="spellEnd"/>
      <w:r w:rsidRPr="00A54A8A">
        <w:rPr>
          <w:rFonts w:ascii="Calibri" w:eastAsia="Calibri" w:hAnsi="Calibri" w:cs="Calibri"/>
          <w:sz w:val="22"/>
          <w:szCs w:val="22"/>
          <w:highlight w:val="lightGray"/>
        </w:rPr>
        <w:t xml:space="preserve"> Selection #1</w:t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  <w:t>Colorado Sprinigs, CO</w:t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  <w:t>Air and Smallbore</w:t>
      </w:r>
    </w:p>
    <w:p w14:paraId="025D46FD" w14:textId="77777777" w:rsidR="00730C6C" w:rsidRPr="00A54A8A" w:rsidRDefault="00730C6C" w:rsidP="00A05EFC">
      <w:pPr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  <w:highlight w:val="lightGray"/>
        </w:rPr>
      </w:pPr>
      <w:r w:rsidRPr="00A54A8A">
        <w:rPr>
          <w:rFonts w:ascii="Calibri" w:eastAsia="Calibri" w:hAnsi="Calibri" w:cs="Calibri"/>
          <w:sz w:val="22"/>
          <w:szCs w:val="22"/>
          <w:highlight w:val="lightGray"/>
        </w:rPr>
        <w:t>May 22-31</w:t>
      </w:r>
      <w:proofErr w:type="gramStart"/>
      <w:r w:rsidR="003466AA"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>2023</w:t>
      </w:r>
      <w:proofErr w:type="gramEnd"/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  <w:t>W/C Changwon</w:t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proofErr w:type="spellStart"/>
      <w:r w:rsidRPr="00A54A8A">
        <w:rPr>
          <w:rFonts w:ascii="Calibri" w:eastAsia="Calibri" w:hAnsi="Calibri" w:cs="Calibri"/>
          <w:sz w:val="22"/>
          <w:szCs w:val="22"/>
          <w:highlight w:val="lightGray"/>
        </w:rPr>
        <w:t>Changwon</w:t>
      </w:r>
      <w:proofErr w:type="spellEnd"/>
      <w:r w:rsidRPr="00A54A8A">
        <w:rPr>
          <w:rFonts w:ascii="Calibri" w:eastAsia="Calibri" w:hAnsi="Calibri" w:cs="Calibri"/>
          <w:sz w:val="22"/>
          <w:szCs w:val="22"/>
          <w:highlight w:val="lightGray"/>
        </w:rPr>
        <w:t xml:space="preserve"> Korea</w:t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  <w:t>Air and Smallbore</w:t>
      </w:r>
    </w:p>
    <w:p w14:paraId="4F7918CC" w14:textId="1BEA6C12" w:rsidR="00730C6C" w:rsidRPr="00A54A8A" w:rsidRDefault="00730C6C" w:rsidP="00A05EFC">
      <w:pPr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  <w:highlight w:val="lightGray"/>
        </w:rPr>
      </w:pPr>
      <w:r w:rsidRPr="00A54A8A">
        <w:rPr>
          <w:rFonts w:ascii="Calibri" w:eastAsia="Calibri" w:hAnsi="Calibri" w:cs="Calibri"/>
          <w:sz w:val="22"/>
          <w:szCs w:val="22"/>
          <w:highlight w:val="lightGray"/>
        </w:rPr>
        <w:t>June</w:t>
      </w:r>
      <w:r w:rsidR="00175805">
        <w:rPr>
          <w:rFonts w:ascii="Calibri" w:eastAsia="Calibri" w:hAnsi="Calibri" w:cs="Calibri"/>
          <w:sz w:val="22"/>
          <w:szCs w:val="22"/>
          <w:highlight w:val="lightGray"/>
        </w:rPr>
        <w:t xml:space="preserve"> 1-1</w:t>
      </w:r>
      <w:r w:rsidR="00F75CAA">
        <w:rPr>
          <w:rFonts w:ascii="Calibri" w:eastAsia="Calibri" w:hAnsi="Calibri" w:cs="Calibri"/>
          <w:sz w:val="22"/>
          <w:szCs w:val="22"/>
          <w:highlight w:val="lightGray"/>
        </w:rPr>
        <w:t>0</w:t>
      </w:r>
      <w:proofErr w:type="gramStart"/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  <w:t>2023</w:t>
      </w:r>
      <w:proofErr w:type="gramEnd"/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  <w:t>USAS Nationals</w:t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="00175805">
        <w:rPr>
          <w:rFonts w:ascii="Calibri" w:eastAsia="Calibri" w:hAnsi="Calibri" w:cs="Calibri"/>
          <w:sz w:val="22"/>
          <w:szCs w:val="22"/>
          <w:highlight w:val="lightGray"/>
        </w:rPr>
        <w:t>Ft. Moore, GA</w:t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A54A8A">
        <w:rPr>
          <w:rFonts w:ascii="Calibri" w:eastAsia="Calibri" w:hAnsi="Calibri" w:cs="Calibri"/>
          <w:sz w:val="22"/>
          <w:szCs w:val="22"/>
          <w:highlight w:val="lightGray"/>
        </w:rPr>
        <w:tab/>
        <w:t>Air and Smallbore</w:t>
      </w:r>
    </w:p>
    <w:p w14:paraId="73B92F7D" w14:textId="04E3D37C" w:rsidR="00730C6C" w:rsidRDefault="00A54A8A" w:rsidP="00A05EFC">
      <w:pPr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>July27-Aug 3</w:t>
      </w:r>
      <w:proofErr w:type="gramStart"/>
      <w:r w:rsidR="00730C6C" w:rsidRPr="00A54A8A">
        <w:rPr>
          <w:rFonts w:ascii="Calibri" w:eastAsia="Calibri" w:hAnsi="Calibri" w:cs="Calibri"/>
          <w:sz w:val="22"/>
          <w:szCs w:val="22"/>
          <w:highlight w:val="lightGray"/>
        </w:rPr>
        <w:tab/>
        <w:t>2023</w:t>
      </w:r>
      <w:proofErr w:type="gramEnd"/>
      <w:r w:rsidR="00730C6C"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="00730C6C"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proofErr w:type="spellStart"/>
      <w:r w:rsidR="00730C6C" w:rsidRPr="00A54A8A">
        <w:rPr>
          <w:rFonts w:ascii="Calibri" w:eastAsia="Calibri" w:hAnsi="Calibri" w:cs="Calibri"/>
          <w:sz w:val="22"/>
          <w:szCs w:val="22"/>
          <w:highlight w:val="lightGray"/>
        </w:rPr>
        <w:t>ParaPan</w:t>
      </w:r>
      <w:proofErr w:type="spellEnd"/>
      <w:r w:rsidR="00730C6C" w:rsidRPr="00A54A8A">
        <w:rPr>
          <w:rFonts w:ascii="Calibri" w:eastAsia="Calibri" w:hAnsi="Calibri" w:cs="Calibri"/>
          <w:sz w:val="22"/>
          <w:szCs w:val="22"/>
          <w:highlight w:val="lightGray"/>
        </w:rPr>
        <w:t xml:space="preserve"> Selection #3</w:t>
      </w:r>
      <w:r w:rsidR="003466AA"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="00CE172A">
        <w:rPr>
          <w:rFonts w:ascii="Calibri" w:eastAsia="Calibri" w:hAnsi="Calibri" w:cs="Calibri"/>
          <w:sz w:val="22"/>
          <w:szCs w:val="22"/>
          <w:highlight w:val="lightGray"/>
        </w:rPr>
        <w:t>Colorado Springs, CO</w:t>
      </w:r>
      <w:r w:rsidR="00730C6C" w:rsidRPr="00A54A8A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="00730C6C" w:rsidRPr="00A54A8A">
        <w:rPr>
          <w:rFonts w:ascii="Calibri" w:eastAsia="Calibri" w:hAnsi="Calibri" w:cs="Calibri"/>
          <w:sz w:val="22"/>
          <w:szCs w:val="22"/>
          <w:highlight w:val="lightGray"/>
        </w:rPr>
        <w:tab/>
        <w:t>Air and Smallbore</w:t>
      </w:r>
    </w:p>
    <w:p w14:paraId="225FB60A" w14:textId="445613DD" w:rsidR="00730C6C" w:rsidRPr="0050449F" w:rsidRDefault="00730C6C" w:rsidP="00A05EFC">
      <w:pPr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  <w:highlight w:val="lightGray"/>
        </w:rPr>
      </w:pPr>
      <w:r w:rsidRPr="0050449F">
        <w:rPr>
          <w:rFonts w:ascii="Calibri" w:eastAsia="Calibri" w:hAnsi="Calibri" w:cs="Calibri"/>
          <w:sz w:val="22"/>
          <w:szCs w:val="22"/>
          <w:highlight w:val="lightGray"/>
        </w:rPr>
        <w:t xml:space="preserve">Sept </w:t>
      </w:r>
      <w:r w:rsidR="00044983" w:rsidRPr="0050449F">
        <w:rPr>
          <w:rFonts w:ascii="Calibri" w:eastAsia="Calibri" w:hAnsi="Calibri" w:cs="Calibri"/>
          <w:sz w:val="22"/>
          <w:szCs w:val="22"/>
          <w:highlight w:val="lightGray"/>
        </w:rPr>
        <w:t>21</w:t>
      </w:r>
      <w:r w:rsidRPr="0050449F">
        <w:rPr>
          <w:rFonts w:ascii="Calibri" w:eastAsia="Calibri" w:hAnsi="Calibri" w:cs="Calibri"/>
          <w:sz w:val="22"/>
          <w:szCs w:val="22"/>
          <w:highlight w:val="lightGray"/>
        </w:rPr>
        <w:t>-29</w:t>
      </w:r>
      <w:proofErr w:type="gramStart"/>
      <w:r w:rsidRPr="0050449F">
        <w:rPr>
          <w:rFonts w:ascii="Calibri" w:eastAsia="Calibri" w:hAnsi="Calibri" w:cs="Calibri"/>
          <w:sz w:val="22"/>
          <w:szCs w:val="22"/>
          <w:highlight w:val="lightGray"/>
        </w:rPr>
        <w:tab/>
        <w:t>2023</w:t>
      </w:r>
      <w:proofErr w:type="gramEnd"/>
      <w:r w:rsidRPr="0050449F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50449F">
        <w:rPr>
          <w:rFonts w:ascii="Calibri" w:eastAsia="Calibri" w:hAnsi="Calibri" w:cs="Calibri"/>
          <w:sz w:val="22"/>
          <w:szCs w:val="22"/>
          <w:highlight w:val="lightGray"/>
        </w:rPr>
        <w:tab/>
        <w:t>WCH Lima</w:t>
      </w:r>
      <w:r w:rsidRPr="0050449F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50449F">
        <w:rPr>
          <w:rFonts w:ascii="Calibri" w:eastAsia="Calibri" w:hAnsi="Calibri" w:cs="Calibri"/>
          <w:sz w:val="22"/>
          <w:szCs w:val="22"/>
          <w:highlight w:val="lightGray"/>
        </w:rPr>
        <w:tab/>
        <w:t>Lima, Peru</w:t>
      </w:r>
      <w:r w:rsidRPr="0050449F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50449F">
        <w:rPr>
          <w:rFonts w:ascii="Calibri" w:eastAsia="Calibri" w:hAnsi="Calibri" w:cs="Calibri"/>
          <w:sz w:val="22"/>
          <w:szCs w:val="22"/>
          <w:highlight w:val="lightGray"/>
        </w:rPr>
        <w:tab/>
      </w:r>
      <w:r w:rsidRPr="0050449F">
        <w:rPr>
          <w:rFonts w:ascii="Calibri" w:eastAsia="Calibri" w:hAnsi="Calibri" w:cs="Calibri"/>
          <w:sz w:val="22"/>
          <w:szCs w:val="22"/>
          <w:highlight w:val="lightGray"/>
        </w:rPr>
        <w:tab/>
        <w:t>Air and Smallbore</w:t>
      </w:r>
    </w:p>
    <w:p w14:paraId="4CD75933" w14:textId="77777777" w:rsidR="006A2451" w:rsidRPr="0050449F" w:rsidRDefault="00730C6C" w:rsidP="006A2451">
      <w:pPr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</w:rPr>
      </w:pPr>
      <w:r w:rsidRPr="0050449F">
        <w:rPr>
          <w:rFonts w:ascii="Calibri" w:eastAsia="Calibri" w:hAnsi="Calibri" w:cs="Calibri"/>
          <w:sz w:val="22"/>
          <w:szCs w:val="22"/>
        </w:rPr>
        <w:t>Nov 15-22</w:t>
      </w:r>
      <w:r w:rsidRPr="0050449F">
        <w:rPr>
          <w:rFonts w:ascii="Calibri" w:eastAsia="Calibri" w:hAnsi="Calibri" w:cs="Calibri"/>
          <w:sz w:val="22"/>
          <w:szCs w:val="22"/>
        </w:rPr>
        <w:tab/>
        <w:t>2023</w:t>
      </w:r>
      <w:r w:rsidRPr="0050449F">
        <w:rPr>
          <w:rFonts w:ascii="Calibri" w:eastAsia="Calibri" w:hAnsi="Calibri" w:cs="Calibri"/>
          <w:sz w:val="22"/>
          <w:szCs w:val="22"/>
        </w:rPr>
        <w:tab/>
      </w:r>
      <w:r w:rsidRPr="0050449F">
        <w:rPr>
          <w:rFonts w:ascii="Calibri" w:eastAsia="Calibri" w:hAnsi="Calibri" w:cs="Calibri"/>
          <w:sz w:val="22"/>
          <w:szCs w:val="22"/>
        </w:rPr>
        <w:tab/>
      </w:r>
      <w:proofErr w:type="spellStart"/>
      <w:r w:rsidRPr="0050449F">
        <w:rPr>
          <w:rFonts w:ascii="Calibri" w:eastAsia="Calibri" w:hAnsi="Calibri" w:cs="Calibri"/>
          <w:sz w:val="22"/>
          <w:szCs w:val="22"/>
        </w:rPr>
        <w:t>ParaPan</w:t>
      </w:r>
      <w:proofErr w:type="spellEnd"/>
      <w:r w:rsidRPr="0050449F">
        <w:rPr>
          <w:rFonts w:ascii="Calibri" w:eastAsia="Calibri" w:hAnsi="Calibri" w:cs="Calibri"/>
          <w:sz w:val="22"/>
          <w:szCs w:val="22"/>
        </w:rPr>
        <w:tab/>
      </w:r>
      <w:r w:rsidRPr="0050449F">
        <w:rPr>
          <w:rFonts w:ascii="Calibri" w:eastAsia="Calibri" w:hAnsi="Calibri" w:cs="Calibri"/>
          <w:sz w:val="22"/>
          <w:szCs w:val="22"/>
        </w:rPr>
        <w:tab/>
        <w:t>San</w:t>
      </w:r>
      <w:r w:rsidR="006A2451" w:rsidRPr="0050449F">
        <w:rPr>
          <w:rFonts w:ascii="Calibri" w:eastAsia="Calibri" w:hAnsi="Calibri" w:cs="Calibri"/>
          <w:sz w:val="22"/>
          <w:szCs w:val="22"/>
        </w:rPr>
        <w:t>tiago, Chile</w:t>
      </w:r>
      <w:r w:rsidR="006A2451" w:rsidRPr="0050449F">
        <w:rPr>
          <w:rFonts w:ascii="Calibri" w:eastAsia="Calibri" w:hAnsi="Calibri" w:cs="Calibri"/>
          <w:sz w:val="22"/>
          <w:szCs w:val="22"/>
        </w:rPr>
        <w:tab/>
      </w:r>
      <w:r w:rsidR="006A2451" w:rsidRPr="0050449F">
        <w:rPr>
          <w:rFonts w:ascii="Calibri" w:eastAsia="Calibri" w:hAnsi="Calibri" w:cs="Calibri"/>
          <w:sz w:val="22"/>
          <w:szCs w:val="22"/>
        </w:rPr>
        <w:tab/>
      </w:r>
      <w:r w:rsidR="006A2451" w:rsidRPr="0050449F">
        <w:rPr>
          <w:rFonts w:ascii="Calibri" w:eastAsia="Calibri" w:hAnsi="Calibri" w:cs="Calibri"/>
          <w:sz w:val="22"/>
          <w:szCs w:val="22"/>
        </w:rPr>
        <w:tab/>
        <w:t>Air and Smallbore</w:t>
      </w:r>
    </w:p>
    <w:p w14:paraId="7C85E2E0" w14:textId="212C72A6" w:rsidR="00246A09" w:rsidRDefault="00246A09" w:rsidP="006A2451">
      <w:pPr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</w:rPr>
      </w:pPr>
      <w:r w:rsidRPr="0050449F">
        <w:rPr>
          <w:rFonts w:ascii="Calibri" w:eastAsia="Calibri" w:hAnsi="Calibri" w:cs="Calibri"/>
          <w:sz w:val="22"/>
          <w:szCs w:val="22"/>
        </w:rPr>
        <w:t>Dec</w:t>
      </w:r>
      <w:r w:rsidR="00001B79">
        <w:rPr>
          <w:rFonts w:ascii="Calibri" w:eastAsia="Calibri" w:hAnsi="Calibri" w:cs="Calibri"/>
          <w:sz w:val="22"/>
          <w:szCs w:val="22"/>
        </w:rPr>
        <w:t xml:space="preserve">. </w:t>
      </w:r>
      <w:r w:rsidRPr="0050449F">
        <w:rPr>
          <w:rFonts w:ascii="Calibri" w:eastAsia="Calibri" w:hAnsi="Calibri" w:cs="Calibri"/>
          <w:sz w:val="22"/>
          <w:szCs w:val="22"/>
        </w:rPr>
        <w:tab/>
      </w:r>
      <w:r w:rsidRPr="0050449F">
        <w:rPr>
          <w:rFonts w:ascii="Calibri" w:eastAsia="Calibri" w:hAnsi="Calibri" w:cs="Calibri"/>
          <w:sz w:val="22"/>
          <w:szCs w:val="22"/>
        </w:rPr>
        <w:tab/>
        <w:t>2023</w:t>
      </w:r>
      <w:r w:rsidRPr="0050449F">
        <w:rPr>
          <w:rFonts w:ascii="Calibri" w:eastAsia="Calibri" w:hAnsi="Calibri" w:cs="Calibri"/>
          <w:sz w:val="22"/>
          <w:szCs w:val="22"/>
        </w:rPr>
        <w:tab/>
      </w:r>
      <w:r w:rsidRPr="0050449F">
        <w:rPr>
          <w:rFonts w:ascii="Calibri" w:eastAsia="Calibri" w:hAnsi="Calibri" w:cs="Calibri"/>
          <w:sz w:val="22"/>
          <w:szCs w:val="22"/>
        </w:rPr>
        <w:tab/>
      </w:r>
      <w:r w:rsidR="002A7CAC" w:rsidRPr="0050449F">
        <w:rPr>
          <w:rFonts w:ascii="Calibri" w:eastAsia="Calibri" w:hAnsi="Calibri" w:cs="Calibri"/>
          <w:sz w:val="22"/>
          <w:szCs w:val="22"/>
        </w:rPr>
        <w:t>WAG</w:t>
      </w:r>
      <w:r w:rsidR="00F75CAA" w:rsidRPr="0050449F">
        <w:rPr>
          <w:rFonts w:ascii="Calibri" w:eastAsia="Calibri" w:hAnsi="Calibri" w:cs="Calibri"/>
          <w:sz w:val="22"/>
          <w:szCs w:val="22"/>
        </w:rPr>
        <w:t>/Paralympic #1</w:t>
      </w:r>
      <w:r w:rsidRPr="0050449F">
        <w:rPr>
          <w:rFonts w:ascii="Calibri" w:eastAsia="Calibri" w:hAnsi="Calibri" w:cs="Calibri"/>
          <w:sz w:val="22"/>
          <w:szCs w:val="22"/>
        </w:rPr>
        <w:tab/>
        <w:t>Colorado Springs, CO</w:t>
      </w:r>
      <w:r w:rsidRPr="0050449F">
        <w:rPr>
          <w:rFonts w:ascii="Calibri" w:eastAsia="Calibri" w:hAnsi="Calibri" w:cs="Calibri"/>
          <w:sz w:val="22"/>
          <w:szCs w:val="22"/>
        </w:rPr>
        <w:tab/>
      </w:r>
      <w:r w:rsidRPr="0050449F">
        <w:rPr>
          <w:rFonts w:ascii="Calibri" w:eastAsia="Calibri" w:hAnsi="Calibri" w:cs="Calibri"/>
          <w:sz w:val="22"/>
          <w:szCs w:val="22"/>
        </w:rPr>
        <w:tab/>
        <w:t>Air</w:t>
      </w:r>
      <w:r w:rsidR="002A7CAC" w:rsidRPr="0050449F">
        <w:rPr>
          <w:rFonts w:ascii="Calibri" w:eastAsia="Calibri" w:hAnsi="Calibri" w:cs="Calibri"/>
          <w:sz w:val="22"/>
          <w:szCs w:val="22"/>
        </w:rPr>
        <w:t xml:space="preserve"> and Smallbore</w:t>
      </w:r>
    </w:p>
    <w:p w14:paraId="375D940D" w14:textId="77777777" w:rsidR="003466AA" w:rsidRDefault="003466AA" w:rsidP="00A05EFC">
      <w:pPr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</w:t>
      </w:r>
    </w:p>
    <w:p w14:paraId="1C058720" w14:textId="77777777" w:rsidR="00EC5E1D" w:rsidRDefault="00DA172F" w:rsidP="008D6604">
      <w:pPr>
        <w:spacing w:before="32"/>
        <w:ind w:left="100" w:right="6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below matches can be ranking matches, but only the two highest score</w:t>
      </w:r>
      <w:r w:rsidR="000A6FD9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will count toward the ranking average</w:t>
      </w:r>
      <w:r w:rsidR="001A6183">
        <w:rPr>
          <w:rFonts w:ascii="Calibri" w:eastAsia="Calibri" w:hAnsi="Calibri" w:cs="Calibri"/>
          <w:sz w:val="22"/>
          <w:szCs w:val="22"/>
        </w:rPr>
        <w:t>.</w:t>
      </w:r>
    </w:p>
    <w:p w14:paraId="1B1D8648" w14:textId="77777777" w:rsidR="001A6183" w:rsidRPr="00246A09" w:rsidRDefault="001A6183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  <w:highlight w:val="lightGray"/>
        </w:rPr>
      </w:pP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>Jan 21</w:t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2023</w:t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CMP Monthly Match</w:t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Camp Perry/Anniston</w:t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Air</w:t>
      </w:r>
    </w:p>
    <w:p w14:paraId="56B53FB6" w14:textId="77777777" w:rsidR="001A6183" w:rsidRPr="00EE4AD8" w:rsidRDefault="001A6183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>Jan 28</w:t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2023</w:t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NTCSC Monthly Match</w:t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Colorado Springs, CO</w:t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46A0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Air and Smallbore</w:t>
      </w:r>
    </w:p>
    <w:p w14:paraId="025A14DE" w14:textId="77777777" w:rsidR="001A6183" w:rsidRPr="00290B79" w:rsidRDefault="001A6183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  <w:highlight w:val="lightGray"/>
        </w:rPr>
      </w:pP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>Feb 18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2023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NTCSC Monthly Match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Colorado Springs, CO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Air and Smallbore</w:t>
      </w:r>
    </w:p>
    <w:p w14:paraId="54DF43C4" w14:textId="77777777" w:rsidR="001A6183" w:rsidRPr="00290B79" w:rsidRDefault="001A6183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  <w:highlight w:val="lightGray"/>
        </w:rPr>
      </w:pP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>Mar 11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2023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CMP Monthly Match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Camp Perry Anniston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Air</w:t>
      </w:r>
    </w:p>
    <w:p w14:paraId="2169531C" w14:textId="3434ED42" w:rsidR="002B575B" w:rsidRPr="00290B79" w:rsidRDefault="001A6183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  <w:highlight w:val="lightGray"/>
        </w:rPr>
      </w:pP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>Mar 18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2023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="006A2451"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>NTCSC Monthly Match</w:t>
      </w:r>
      <w:r w:rsidR="006A2451"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Colorado Springs, CO</w:t>
      </w:r>
      <w:r w:rsidR="006A2451"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="006A2451"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Air and Smallbore</w:t>
      </w:r>
    </w:p>
    <w:p w14:paraId="2438E33D" w14:textId="77777777" w:rsidR="003658D5" w:rsidRPr="00290B79" w:rsidRDefault="006A2451" w:rsidP="002B575B">
      <w:pPr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  <w:highlight w:val="lightGray"/>
        </w:rPr>
      </w:pP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>April 7-28</w:t>
      </w:r>
      <w:proofErr w:type="gramStart"/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2023</w:t>
      </w:r>
      <w:proofErr w:type="gramEnd"/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USAS JO Rifle/Pistol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Colorado Springs, CO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Air and Smallbore</w:t>
      </w:r>
      <w:r w:rsidR="002B575B" w:rsidRPr="00290B79">
        <w:rPr>
          <w:rFonts w:ascii="Calibri" w:eastAsia="Calibri" w:hAnsi="Calibri" w:cs="Calibri"/>
          <w:sz w:val="22"/>
          <w:szCs w:val="22"/>
          <w:highlight w:val="lightGray"/>
        </w:rPr>
        <w:t xml:space="preserve"> </w:t>
      </w:r>
    </w:p>
    <w:p w14:paraId="346CA9DA" w14:textId="3C60486E" w:rsidR="006A2451" w:rsidRPr="00290B79" w:rsidRDefault="002B575B" w:rsidP="003658D5">
      <w:pPr>
        <w:spacing w:line="268" w:lineRule="auto"/>
        <w:ind w:left="100" w:right="80" w:firstLine="620"/>
        <w:jc w:val="both"/>
        <w:rPr>
          <w:rFonts w:ascii="Calibri" w:eastAsia="Calibri" w:hAnsi="Calibri" w:cs="Calibri"/>
          <w:i/>
          <w:iCs/>
          <w:sz w:val="22"/>
          <w:szCs w:val="22"/>
          <w:highlight w:val="lightGray"/>
        </w:rPr>
      </w:pPr>
      <w:r w:rsidRPr="00290B79">
        <w:rPr>
          <w:rFonts w:ascii="Calibri" w:eastAsia="Calibri" w:hAnsi="Calibri" w:cs="Calibri"/>
          <w:i/>
          <w:iCs/>
          <w:sz w:val="22"/>
          <w:szCs w:val="22"/>
          <w:highlight w:val="lightGray"/>
        </w:rPr>
        <w:t>Mar</w:t>
      </w:r>
      <w:r w:rsidRPr="00290B79">
        <w:rPr>
          <w:rFonts w:ascii="Calibri" w:eastAsia="Calibri" w:hAnsi="Calibri" w:cs="Calibri"/>
          <w:i/>
          <w:iCs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iCs/>
          <w:sz w:val="22"/>
          <w:szCs w:val="22"/>
          <w:highlight w:val="lightGray"/>
        </w:rPr>
        <w:tab/>
        <w:t>2023</w:t>
      </w:r>
      <w:r w:rsidRPr="00290B79">
        <w:rPr>
          <w:rFonts w:ascii="Calibri" w:eastAsia="Calibri" w:hAnsi="Calibri" w:cs="Calibri"/>
          <w:i/>
          <w:iCs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iCs/>
          <w:sz w:val="22"/>
          <w:szCs w:val="22"/>
          <w:highlight w:val="lightGray"/>
        </w:rPr>
        <w:tab/>
        <w:t>Mountaineer Open</w:t>
      </w:r>
      <w:r w:rsidRPr="00290B79">
        <w:rPr>
          <w:rFonts w:ascii="Calibri" w:eastAsia="Calibri" w:hAnsi="Calibri" w:cs="Calibri"/>
          <w:i/>
          <w:iCs/>
          <w:sz w:val="22"/>
          <w:szCs w:val="22"/>
          <w:highlight w:val="lightGray"/>
        </w:rPr>
        <w:tab/>
        <w:t>Morgantown, WV</w:t>
      </w:r>
      <w:r w:rsidRPr="00290B79">
        <w:rPr>
          <w:rFonts w:ascii="Calibri" w:eastAsia="Calibri" w:hAnsi="Calibri" w:cs="Calibri"/>
          <w:i/>
          <w:iCs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iCs/>
          <w:sz w:val="22"/>
          <w:szCs w:val="22"/>
          <w:highlight w:val="lightGray"/>
        </w:rPr>
        <w:tab/>
        <w:t>Air</w:t>
      </w:r>
    </w:p>
    <w:p w14:paraId="47BCD534" w14:textId="77777777" w:rsidR="006A2451" w:rsidRPr="00290B79" w:rsidRDefault="006A2451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  <w:highlight w:val="lightGray"/>
        </w:rPr>
      </w:pP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>April 29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2023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CMP Monthly Match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Camp Perry/Anniston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Air</w:t>
      </w:r>
    </w:p>
    <w:p w14:paraId="324C10E5" w14:textId="77777777" w:rsidR="00EE4AD8" w:rsidRPr="00290B79" w:rsidRDefault="00EE4AD8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  <w:highlight w:val="lightGray"/>
        </w:rPr>
      </w:pP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>May 20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2023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NTCSC Monthly Match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Colorado Springs, CO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Air and Smallbore</w:t>
      </w:r>
    </w:p>
    <w:p w14:paraId="2B30F556" w14:textId="77777777" w:rsidR="00EE4AD8" w:rsidRPr="00EE4AD8" w:rsidRDefault="00EE4AD8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>Jul 13-16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2023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CMP National Air Gun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Camp Perry, OH</w:t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290B79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Air</w:t>
      </w:r>
    </w:p>
    <w:p w14:paraId="0967EB06" w14:textId="724ADDFE" w:rsidR="00290B79" w:rsidRPr="00F07361" w:rsidRDefault="001F3D72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  <w:highlight w:val="lightGray"/>
        </w:rPr>
      </w:pPr>
      <w:bookmarkStart w:id="0" w:name="_Hlk143241078"/>
      <w:r w:rsidRPr="00F07361">
        <w:rPr>
          <w:rFonts w:ascii="Calibri" w:eastAsia="Calibri" w:hAnsi="Calibri" w:cs="Calibri"/>
          <w:i/>
          <w:sz w:val="22"/>
          <w:szCs w:val="22"/>
          <w:highlight w:val="lightGray"/>
        </w:rPr>
        <w:t>Sept</w:t>
      </w:r>
      <w:r w:rsidR="00CA3F5E" w:rsidRPr="00F07361">
        <w:rPr>
          <w:rFonts w:ascii="Calibri" w:eastAsia="Calibri" w:hAnsi="Calibri" w:cs="Calibri"/>
          <w:i/>
          <w:sz w:val="22"/>
          <w:szCs w:val="22"/>
          <w:highlight w:val="lightGray"/>
        </w:rPr>
        <w:t xml:space="preserve"> 16</w:t>
      </w:r>
      <w:r w:rsidR="00D44E5F" w:rsidRPr="00F07361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="00D44E5F" w:rsidRPr="00F07361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2023</w:t>
      </w:r>
      <w:r w:rsidR="00D44E5F" w:rsidRPr="00F07361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="00D44E5F" w:rsidRPr="00F07361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="00566862" w:rsidRPr="00F07361">
        <w:rPr>
          <w:rFonts w:ascii="Calibri" w:eastAsia="Calibri" w:hAnsi="Calibri" w:cs="Calibri"/>
          <w:i/>
          <w:sz w:val="22"/>
          <w:szCs w:val="22"/>
          <w:highlight w:val="lightGray"/>
        </w:rPr>
        <w:t>NTCSC Monthly Match</w:t>
      </w:r>
      <w:r w:rsidR="00566862" w:rsidRPr="00F07361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Colorado Springs, CO</w:t>
      </w:r>
      <w:r w:rsidR="00566862" w:rsidRPr="00F07361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="00566862" w:rsidRPr="00F07361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Air and Smallbore</w:t>
      </w:r>
    </w:p>
    <w:bookmarkEnd w:id="0"/>
    <w:p w14:paraId="1040BD69" w14:textId="03E5B922" w:rsidR="000A6FD9" w:rsidRPr="00EE4AD8" w:rsidRDefault="00EE4AD8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F07361">
        <w:rPr>
          <w:rFonts w:ascii="Calibri" w:eastAsia="Calibri" w:hAnsi="Calibri" w:cs="Calibri"/>
          <w:i/>
          <w:sz w:val="22"/>
          <w:szCs w:val="22"/>
          <w:highlight w:val="lightGray"/>
        </w:rPr>
        <w:t>Sept 16</w:t>
      </w:r>
      <w:r w:rsidRPr="00F07361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F07361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2023</w:t>
      </w:r>
      <w:r w:rsidRPr="00F07361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F07361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CMP Monthly Match</w:t>
      </w:r>
      <w:r w:rsidRPr="00F07361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Camp Perry/Anniston</w:t>
      </w:r>
      <w:r w:rsidRPr="00F07361">
        <w:rPr>
          <w:rFonts w:ascii="Calibri" w:eastAsia="Calibri" w:hAnsi="Calibri" w:cs="Calibri"/>
          <w:i/>
          <w:sz w:val="22"/>
          <w:szCs w:val="22"/>
          <w:highlight w:val="lightGray"/>
        </w:rPr>
        <w:tab/>
      </w:r>
      <w:r w:rsidRPr="00F07361">
        <w:rPr>
          <w:rFonts w:ascii="Calibri" w:eastAsia="Calibri" w:hAnsi="Calibri" w:cs="Calibri"/>
          <w:i/>
          <w:sz w:val="22"/>
          <w:szCs w:val="22"/>
          <w:highlight w:val="lightGray"/>
        </w:rPr>
        <w:tab/>
        <w:t>Air</w:t>
      </w:r>
    </w:p>
    <w:p w14:paraId="1EAF1E78" w14:textId="5E8A3104" w:rsidR="00EE4AD8" w:rsidRPr="00EE4AD8" w:rsidRDefault="00EE4AD8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EE4AD8">
        <w:rPr>
          <w:rFonts w:ascii="Calibri" w:eastAsia="Calibri" w:hAnsi="Calibri" w:cs="Calibri"/>
          <w:i/>
          <w:sz w:val="22"/>
          <w:szCs w:val="22"/>
        </w:rPr>
        <w:t>Oct 14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2023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CMP Monthly Match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Camp Perry/Anniston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Air</w:t>
      </w:r>
    </w:p>
    <w:p w14:paraId="0AAE1D29" w14:textId="7E6F63A9" w:rsidR="00FC5CC7" w:rsidRDefault="00FC5CC7" w:rsidP="00FC5CC7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FC5CC7">
        <w:rPr>
          <w:rFonts w:ascii="Calibri" w:eastAsia="Calibri" w:hAnsi="Calibri" w:cs="Calibri"/>
          <w:i/>
          <w:sz w:val="22"/>
          <w:szCs w:val="22"/>
        </w:rPr>
        <w:t>Oct 21</w:t>
      </w:r>
      <w:r w:rsidRPr="00FC5CC7">
        <w:rPr>
          <w:rFonts w:ascii="Calibri" w:eastAsia="Calibri" w:hAnsi="Calibri" w:cs="Calibri"/>
          <w:i/>
          <w:sz w:val="22"/>
          <w:szCs w:val="22"/>
        </w:rPr>
        <w:tab/>
      </w:r>
      <w:r w:rsidRPr="00FC5CC7">
        <w:rPr>
          <w:rFonts w:ascii="Calibri" w:eastAsia="Calibri" w:hAnsi="Calibri" w:cs="Calibri"/>
          <w:i/>
          <w:sz w:val="22"/>
          <w:szCs w:val="22"/>
        </w:rPr>
        <w:tab/>
        <w:t>2023</w:t>
      </w:r>
      <w:r w:rsidRPr="00FC5CC7">
        <w:rPr>
          <w:rFonts w:ascii="Calibri" w:eastAsia="Calibri" w:hAnsi="Calibri" w:cs="Calibri"/>
          <w:i/>
          <w:sz w:val="22"/>
          <w:szCs w:val="22"/>
        </w:rPr>
        <w:tab/>
      </w:r>
      <w:r w:rsidRPr="00FC5CC7">
        <w:rPr>
          <w:rFonts w:ascii="Calibri" w:eastAsia="Calibri" w:hAnsi="Calibri" w:cs="Calibri"/>
          <w:i/>
          <w:sz w:val="22"/>
          <w:szCs w:val="22"/>
        </w:rPr>
        <w:tab/>
        <w:t>NTCSC Monthly Match</w:t>
      </w:r>
      <w:r w:rsidRPr="00FC5CC7">
        <w:rPr>
          <w:rFonts w:ascii="Calibri" w:eastAsia="Calibri" w:hAnsi="Calibri" w:cs="Calibri"/>
          <w:i/>
          <w:sz w:val="22"/>
          <w:szCs w:val="22"/>
        </w:rPr>
        <w:tab/>
        <w:t>Colorado Springs, CO</w:t>
      </w:r>
      <w:r w:rsidRPr="00FC5CC7">
        <w:rPr>
          <w:rFonts w:ascii="Calibri" w:eastAsia="Calibri" w:hAnsi="Calibri" w:cs="Calibri"/>
          <w:i/>
          <w:sz w:val="22"/>
          <w:szCs w:val="22"/>
        </w:rPr>
        <w:tab/>
      </w:r>
      <w:r w:rsidRPr="00FC5CC7">
        <w:rPr>
          <w:rFonts w:ascii="Calibri" w:eastAsia="Calibri" w:hAnsi="Calibri" w:cs="Calibri"/>
          <w:i/>
          <w:sz w:val="22"/>
          <w:szCs w:val="22"/>
        </w:rPr>
        <w:tab/>
        <w:t>Air and Smallbore</w:t>
      </w:r>
    </w:p>
    <w:p w14:paraId="3F309359" w14:textId="568EFEAC" w:rsidR="00EE4AD8" w:rsidRPr="00EE4AD8" w:rsidRDefault="00EE4AD8" w:rsidP="001A6183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EE4AD8">
        <w:rPr>
          <w:rFonts w:ascii="Calibri" w:eastAsia="Calibri" w:hAnsi="Calibri" w:cs="Calibri"/>
          <w:i/>
          <w:sz w:val="22"/>
          <w:szCs w:val="22"/>
        </w:rPr>
        <w:t>Nov</w:t>
      </w:r>
      <w:r w:rsidR="00867C05">
        <w:rPr>
          <w:rFonts w:ascii="Calibri" w:eastAsia="Calibri" w:hAnsi="Calibri" w:cs="Calibri"/>
          <w:i/>
          <w:sz w:val="22"/>
          <w:szCs w:val="22"/>
        </w:rPr>
        <w:t xml:space="preserve"> 3-5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2023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Dixie Double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Anniston, AL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Air</w:t>
      </w:r>
    </w:p>
    <w:p w14:paraId="0CCE276C" w14:textId="77777777" w:rsidR="00452869" w:rsidRDefault="00EE4AD8" w:rsidP="00452869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EE4AD8">
        <w:rPr>
          <w:rFonts w:ascii="Calibri" w:eastAsia="Calibri" w:hAnsi="Calibri" w:cs="Calibri"/>
          <w:i/>
          <w:sz w:val="22"/>
          <w:szCs w:val="22"/>
        </w:rPr>
        <w:t>Nov 18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2023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CMP Monthly Match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Camp Perry/Anniston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="003956C6">
        <w:rPr>
          <w:rFonts w:ascii="Calibri" w:eastAsia="Calibri" w:hAnsi="Calibri" w:cs="Calibri"/>
          <w:i/>
          <w:sz w:val="22"/>
          <w:szCs w:val="22"/>
        </w:rPr>
        <w:t>Air</w:t>
      </w:r>
      <w:r w:rsidR="00452869" w:rsidRPr="00452869">
        <w:rPr>
          <w:rFonts w:ascii="Calibri" w:eastAsia="Calibri" w:hAnsi="Calibri" w:cs="Calibri"/>
          <w:i/>
          <w:sz w:val="22"/>
          <w:szCs w:val="22"/>
        </w:rPr>
        <w:t xml:space="preserve"> </w:t>
      </w:r>
    </w:p>
    <w:p w14:paraId="2ECA2AC0" w14:textId="76F76AEE" w:rsidR="00452869" w:rsidRDefault="00452869" w:rsidP="00452869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CC57F4">
        <w:rPr>
          <w:rFonts w:ascii="Calibri" w:eastAsia="Calibri" w:hAnsi="Calibri" w:cs="Calibri"/>
          <w:i/>
          <w:sz w:val="22"/>
          <w:szCs w:val="22"/>
        </w:rPr>
        <w:t>Nov 18</w:t>
      </w:r>
      <w:r w:rsidRPr="00CC57F4">
        <w:rPr>
          <w:rFonts w:ascii="Calibri" w:eastAsia="Calibri" w:hAnsi="Calibri" w:cs="Calibri"/>
          <w:i/>
          <w:sz w:val="22"/>
          <w:szCs w:val="22"/>
        </w:rPr>
        <w:tab/>
      </w:r>
      <w:r w:rsidRPr="00CC57F4">
        <w:rPr>
          <w:rFonts w:ascii="Calibri" w:eastAsia="Calibri" w:hAnsi="Calibri" w:cs="Calibri"/>
          <w:i/>
          <w:sz w:val="22"/>
          <w:szCs w:val="22"/>
        </w:rPr>
        <w:tab/>
        <w:t>2023</w:t>
      </w:r>
      <w:r w:rsidRPr="00CC57F4">
        <w:rPr>
          <w:rFonts w:ascii="Calibri" w:eastAsia="Calibri" w:hAnsi="Calibri" w:cs="Calibri"/>
          <w:i/>
          <w:sz w:val="22"/>
          <w:szCs w:val="22"/>
        </w:rPr>
        <w:tab/>
      </w:r>
      <w:r w:rsidRPr="00CC57F4">
        <w:rPr>
          <w:rFonts w:ascii="Calibri" w:eastAsia="Calibri" w:hAnsi="Calibri" w:cs="Calibri"/>
          <w:i/>
          <w:sz w:val="22"/>
          <w:szCs w:val="22"/>
        </w:rPr>
        <w:tab/>
        <w:t>NTCSC Monthly Match</w:t>
      </w:r>
      <w:r w:rsidRPr="00CC57F4">
        <w:rPr>
          <w:rFonts w:ascii="Calibri" w:eastAsia="Calibri" w:hAnsi="Calibri" w:cs="Calibri"/>
          <w:i/>
          <w:sz w:val="22"/>
          <w:szCs w:val="22"/>
        </w:rPr>
        <w:tab/>
        <w:t>Colorado Springs, CO</w:t>
      </w:r>
      <w:r w:rsidRPr="00CC57F4">
        <w:rPr>
          <w:rFonts w:ascii="Calibri" w:eastAsia="Calibri" w:hAnsi="Calibri" w:cs="Calibri"/>
          <w:i/>
          <w:sz w:val="22"/>
          <w:szCs w:val="22"/>
        </w:rPr>
        <w:tab/>
      </w:r>
      <w:r w:rsidRPr="00CC57F4">
        <w:rPr>
          <w:rFonts w:ascii="Calibri" w:eastAsia="Calibri" w:hAnsi="Calibri" w:cs="Calibri"/>
          <w:i/>
          <w:sz w:val="22"/>
          <w:szCs w:val="22"/>
        </w:rPr>
        <w:tab/>
        <w:t>Air and Smallbore</w:t>
      </w:r>
    </w:p>
    <w:p w14:paraId="1CD6D262" w14:textId="77777777" w:rsidR="00452869" w:rsidRDefault="00452869" w:rsidP="00452869">
      <w:pPr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Nov 18-19</w:t>
      </w:r>
      <w:proofErr w:type="gramStart"/>
      <w:r>
        <w:rPr>
          <w:rFonts w:ascii="Calibri" w:eastAsia="Calibri" w:hAnsi="Calibri" w:cs="Calibri"/>
          <w:i/>
          <w:sz w:val="22"/>
          <w:szCs w:val="22"/>
        </w:rPr>
        <w:tab/>
        <w:t>2023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>Walther Cup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>West Virginia U, WV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>Air</w:t>
      </w:r>
    </w:p>
    <w:p w14:paraId="1B90FEF8" w14:textId="77777777" w:rsidR="009B7180" w:rsidRDefault="009B7180" w:rsidP="00DC448A">
      <w:pPr>
        <w:spacing w:before="32"/>
        <w:ind w:right="62" w:firstLine="72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DB9BE89" w14:textId="77777777" w:rsidR="003D3D50" w:rsidRDefault="003D3D50" w:rsidP="00DC448A">
      <w:pPr>
        <w:spacing w:before="32"/>
        <w:ind w:right="62" w:firstLine="72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5C4E6FC" w14:textId="6D20BA1E" w:rsidR="00800938" w:rsidRPr="003956C6" w:rsidRDefault="00DC448A" w:rsidP="00DC448A">
      <w:pPr>
        <w:spacing w:before="32"/>
        <w:ind w:right="62" w:firstLine="72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O</w:t>
      </w:r>
      <w:r w:rsidR="003466AA">
        <w:rPr>
          <w:rFonts w:ascii="Calibri" w:eastAsia="Calibri" w:hAnsi="Calibri" w:cs="Calibri"/>
          <w:b/>
          <w:sz w:val="22"/>
          <w:szCs w:val="22"/>
        </w:rPr>
        <w:t>ther Domestic and International Ranking Matches</w:t>
      </w:r>
    </w:p>
    <w:p w14:paraId="6DDE0BC4" w14:textId="77777777" w:rsidR="00800938" w:rsidRDefault="003466AA">
      <w:pPr>
        <w:spacing w:line="260" w:lineRule="exact"/>
        <w:ind w:left="9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Match Organizers may petition to have a domestic competition designated as a Ranking Match. Athletes</w:t>
      </w:r>
    </w:p>
    <w:p w14:paraId="7A763D35" w14:textId="77777777" w:rsidR="00800938" w:rsidRDefault="003466AA">
      <w:pPr>
        <w:spacing w:before="1"/>
        <w:ind w:left="921" w:right="7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may petition to have an international competition designated as a Ranking Match. These approvals must be done at least one month prior to the competition in question taking place. Criteria considered will be:</w:t>
      </w:r>
    </w:p>
    <w:p w14:paraId="251726BF" w14:textId="77777777" w:rsidR="00800938" w:rsidRDefault="003466AA" w:rsidP="00633F85">
      <w:pPr>
        <w:ind w:left="1244" w:right="126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     The match should be a major competition of the year. Matches that are part of a weekly or</w:t>
      </w:r>
    </w:p>
    <w:p w14:paraId="0436370C" w14:textId="77777777" w:rsidR="00800938" w:rsidRDefault="003466AA" w:rsidP="00633F85">
      <w:pPr>
        <w:ind w:left="16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monthly series would not qualify.</w:t>
      </w:r>
    </w:p>
    <w:p w14:paraId="2EEA69AE" w14:textId="77777777" w:rsidR="00633F85" w:rsidRDefault="003466AA" w:rsidP="00633F85">
      <w:pPr>
        <w:ind w:left="16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>The match should expect to draw competitors from across the country and should include</w:t>
      </w:r>
      <w:r w:rsidR="00633F85">
        <w:rPr>
          <w:rFonts w:ascii="Calibri" w:eastAsia="Calibri" w:hAnsi="Calibri" w:cs="Calibri"/>
          <w:sz w:val="22"/>
          <w:szCs w:val="22"/>
        </w:rPr>
        <w:t xml:space="preserve"> at least one</w:t>
      </w:r>
      <w:r>
        <w:rPr>
          <w:rFonts w:ascii="Calibri" w:eastAsia="Calibri" w:hAnsi="Calibri" w:cs="Calibri"/>
          <w:sz w:val="22"/>
          <w:szCs w:val="22"/>
        </w:rPr>
        <w:t xml:space="preserve"> high-level competitor </w:t>
      </w:r>
      <w:r w:rsidR="00633F85">
        <w:rPr>
          <w:rFonts w:ascii="Calibri" w:eastAsia="Calibri" w:hAnsi="Calibri" w:cs="Calibri"/>
          <w:sz w:val="22"/>
          <w:szCs w:val="22"/>
        </w:rPr>
        <w:t>capable of shooting National Team scores</w:t>
      </w:r>
    </w:p>
    <w:p w14:paraId="71E4F307" w14:textId="77777777" w:rsidR="00633F85" w:rsidRDefault="00633F85" w:rsidP="00633F85">
      <w:pPr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     The course of fire must be the current ISSF course of fire.</w:t>
      </w:r>
    </w:p>
    <w:p w14:paraId="774C43EF" w14:textId="77777777" w:rsidR="00633F85" w:rsidRDefault="00633F85" w:rsidP="00633F85">
      <w:pPr>
        <w:spacing w:line="260" w:lineRule="exact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     Range facilities should be world-class and must use electronic targets.</w:t>
      </w:r>
    </w:p>
    <w:p w14:paraId="43D71359" w14:textId="77777777" w:rsidR="00633F85" w:rsidRDefault="00633F85" w:rsidP="00633F85">
      <w:pPr>
        <w:spacing w:line="240" w:lineRule="exact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     Significant merchandise and/or cash awards are preferred.</w:t>
      </w:r>
    </w:p>
    <w:p w14:paraId="2D0E09FC" w14:textId="77777777" w:rsidR="00633F85" w:rsidRDefault="00633F85" w:rsidP="00633F85">
      <w:pPr>
        <w:tabs>
          <w:tab w:val="left" w:pos="820"/>
        </w:tabs>
        <w:spacing w:before="2"/>
        <w:ind w:left="1620" w:right="772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>Submitting results from previous years that demonstrate the level of the competition is preferred.</w:t>
      </w:r>
    </w:p>
    <w:p w14:paraId="0EA1DB6C" w14:textId="77777777" w:rsidR="00633F85" w:rsidRDefault="00633F85" w:rsidP="00633F85">
      <w:pPr>
        <w:spacing w:before="5" w:line="260" w:lineRule="exact"/>
        <w:rPr>
          <w:sz w:val="26"/>
          <w:szCs w:val="26"/>
        </w:rPr>
      </w:pPr>
    </w:p>
    <w:p w14:paraId="726B6DA9" w14:textId="77777777" w:rsidR="00633F85" w:rsidRDefault="00633F85" w:rsidP="00633F85">
      <w:pPr>
        <w:ind w:left="1260" w:right="5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Petitions to have a competition designated as a Ranking Match can be submitted to USA Shooting and will be reviewed/approved by the National Coach and High-Performance staff. When submitting the petition please include the following in your request:</w:t>
      </w:r>
    </w:p>
    <w:p w14:paraId="1E5AEBC6" w14:textId="77777777" w:rsidR="00633F85" w:rsidRDefault="00633F85" w:rsidP="00633F85">
      <w:pPr>
        <w:spacing w:before="2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Club Name:</w:t>
      </w:r>
    </w:p>
    <w:p w14:paraId="2113DCAE" w14:textId="77777777" w:rsidR="00633F85" w:rsidRDefault="00633F85" w:rsidP="00633F85">
      <w:pPr>
        <w:spacing w:before="4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Location:</w:t>
      </w:r>
    </w:p>
    <w:p w14:paraId="1205B935" w14:textId="77777777" w:rsidR="00633F85" w:rsidRDefault="00633F85" w:rsidP="00633F85">
      <w:pPr>
        <w:spacing w:before="4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Dates:</w:t>
      </w:r>
    </w:p>
    <w:p w14:paraId="009EF05D" w14:textId="77777777" w:rsidR="00633F85" w:rsidRDefault="00633F85" w:rsidP="00633F85">
      <w:pPr>
        <w:spacing w:before="4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Expected competitor count:</w:t>
      </w:r>
    </w:p>
    <w:p w14:paraId="6C77C58C" w14:textId="77777777" w:rsidR="00633F85" w:rsidRDefault="00633F85" w:rsidP="00633F85">
      <w:pPr>
        <w:spacing w:before="4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Class of competitors:</w:t>
      </w:r>
    </w:p>
    <w:p w14:paraId="49E27AAE" w14:textId="77777777" w:rsidR="00633F85" w:rsidRDefault="00633F85" w:rsidP="00633F85">
      <w:pPr>
        <w:spacing w:before="4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Previous results from competition:</w:t>
      </w:r>
    </w:p>
    <w:p w14:paraId="10893D1B" w14:textId="77777777" w:rsidR="00633F85" w:rsidRDefault="00633F85" w:rsidP="00633F85">
      <w:pPr>
        <w:spacing w:before="4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Awards:</w:t>
      </w:r>
    </w:p>
    <w:p w14:paraId="7BF9EAC1" w14:textId="77777777" w:rsidR="00633F85" w:rsidRDefault="00633F85" w:rsidP="00633F85">
      <w:pPr>
        <w:spacing w:before="4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Any other pertinent information we should know</w:t>
      </w:r>
    </w:p>
    <w:p w14:paraId="3DAFE5ED" w14:textId="77777777" w:rsidR="00633F85" w:rsidRDefault="00633F85" w:rsidP="00633F85">
      <w:pPr>
        <w:spacing w:before="11" w:line="260" w:lineRule="exact"/>
        <w:ind w:left="1260"/>
        <w:rPr>
          <w:sz w:val="26"/>
          <w:szCs w:val="26"/>
        </w:rPr>
      </w:pPr>
    </w:p>
    <w:p w14:paraId="201479A9" w14:textId="3FBC3A7A" w:rsidR="00633F85" w:rsidRDefault="00633F85" w:rsidP="00633F85">
      <w:pPr>
        <w:ind w:left="1260" w:right="17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We ask this petition to be emailed at least 6 weeks in advance of the competition to: </w:t>
      </w:r>
      <w:r w:rsidR="00DC448A">
        <w:rPr>
          <w:rFonts w:ascii="Calibri" w:eastAsia="Calibri" w:hAnsi="Calibri" w:cs="Calibri"/>
          <w:sz w:val="22"/>
          <w:szCs w:val="22"/>
        </w:rPr>
        <w:t>Brenda Silva</w:t>
      </w:r>
    </w:p>
    <w:p w14:paraId="4C8C0396" w14:textId="2894AC6E" w:rsidR="00633F85" w:rsidRDefault="00BD4D8A" w:rsidP="00633F85">
      <w:pPr>
        <w:spacing w:line="260" w:lineRule="exact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National Paralympic Coach and Manager</w:t>
      </w:r>
      <w:r w:rsidR="00633F85">
        <w:rPr>
          <w:rFonts w:ascii="Calibri" w:eastAsia="Calibri" w:hAnsi="Calibri" w:cs="Calibri"/>
          <w:sz w:val="22"/>
          <w:szCs w:val="22"/>
        </w:rPr>
        <w:t>, USA Shooting</w:t>
      </w:r>
    </w:p>
    <w:p w14:paraId="32727E5D" w14:textId="4CFA148F" w:rsidR="00800938" w:rsidRDefault="00460B5A" w:rsidP="00633F85">
      <w:pPr>
        <w:spacing w:before="2"/>
        <w:ind w:left="1260"/>
        <w:rPr>
          <w:rFonts w:ascii="Calibri" w:eastAsia="Calibri" w:hAnsi="Calibri" w:cs="Calibri"/>
          <w:sz w:val="22"/>
          <w:szCs w:val="22"/>
        </w:rPr>
        <w:sectPr w:rsidR="00800938">
          <w:pgSz w:w="12240" w:h="15840"/>
          <w:pgMar w:top="1380" w:right="660" w:bottom="280" w:left="520" w:header="720" w:footer="720" w:gutter="0"/>
          <w:cols w:space="720"/>
        </w:sectPr>
      </w:pPr>
      <w:r>
        <w:rPr>
          <w:rFonts w:ascii="Calibri" w:eastAsia="Calibri" w:hAnsi="Calibri" w:cs="Calibri"/>
          <w:color w:val="0462C1"/>
          <w:sz w:val="22"/>
          <w:szCs w:val="22"/>
          <w:u w:val="single" w:color="0462C1"/>
        </w:rPr>
        <w:t>brenda.silva@usashooting.org</w:t>
      </w:r>
    </w:p>
    <w:p w14:paraId="6D668CB3" w14:textId="77777777" w:rsidR="00800938" w:rsidRDefault="00800938" w:rsidP="00633F85">
      <w:pPr>
        <w:spacing w:before="2"/>
        <w:rPr>
          <w:rFonts w:ascii="Calibri" w:eastAsia="Calibri" w:hAnsi="Calibri" w:cs="Calibri"/>
          <w:sz w:val="22"/>
          <w:szCs w:val="22"/>
        </w:rPr>
      </w:pPr>
    </w:p>
    <w:sectPr w:rsidR="00800938" w:rsidSect="00CF7D8C">
      <w:pgSz w:w="12240" w:h="15840"/>
      <w:pgMar w:top="138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812"/>
    <w:multiLevelType w:val="multilevel"/>
    <w:tmpl w:val="337CA0E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4932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938"/>
    <w:rsid w:val="00001B79"/>
    <w:rsid w:val="00044983"/>
    <w:rsid w:val="0004596B"/>
    <w:rsid w:val="000A44F5"/>
    <w:rsid w:val="000A6FD9"/>
    <w:rsid w:val="000B0D0D"/>
    <w:rsid w:val="000C3782"/>
    <w:rsid w:val="000D75D6"/>
    <w:rsid w:val="000F0CCE"/>
    <w:rsid w:val="00115B4E"/>
    <w:rsid w:val="00142BCC"/>
    <w:rsid w:val="00147D30"/>
    <w:rsid w:val="00175805"/>
    <w:rsid w:val="001A6183"/>
    <w:rsid w:val="001F3D72"/>
    <w:rsid w:val="00246A09"/>
    <w:rsid w:val="00254384"/>
    <w:rsid w:val="0028379B"/>
    <w:rsid w:val="00290B79"/>
    <w:rsid w:val="002A7CAC"/>
    <w:rsid w:val="002B575B"/>
    <w:rsid w:val="002F6179"/>
    <w:rsid w:val="00327EFC"/>
    <w:rsid w:val="0034377B"/>
    <w:rsid w:val="003466AA"/>
    <w:rsid w:val="003658D5"/>
    <w:rsid w:val="00372104"/>
    <w:rsid w:val="003956C6"/>
    <w:rsid w:val="003A373A"/>
    <w:rsid w:val="003D3D50"/>
    <w:rsid w:val="00421535"/>
    <w:rsid w:val="00452869"/>
    <w:rsid w:val="00460B5A"/>
    <w:rsid w:val="0048039E"/>
    <w:rsid w:val="004B39CD"/>
    <w:rsid w:val="004B3C9D"/>
    <w:rsid w:val="0050449F"/>
    <w:rsid w:val="00505F0C"/>
    <w:rsid w:val="0053577B"/>
    <w:rsid w:val="0054003C"/>
    <w:rsid w:val="00566862"/>
    <w:rsid w:val="0058161A"/>
    <w:rsid w:val="0058584D"/>
    <w:rsid w:val="00632471"/>
    <w:rsid w:val="00633F85"/>
    <w:rsid w:val="006A2451"/>
    <w:rsid w:val="00730C6C"/>
    <w:rsid w:val="007E399B"/>
    <w:rsid w:val="00800938"/>
    <w:rsid w:val="00867C05"/>
    <w:rsid w:val="0087664E"/>
    <w:rsid w:val="008B03F9"/>
    <w:rsid w:val="008D6604"/>
    <w:rsid w:val="00954ED7"/>
    <w:rsid w:val="009B7180"/>
    <w:rsid w:val="00A05EFC"/>
    <w:rsid w:val="00A43F45"/>
    <w:rsid w:val="00A54A8A"/>
    <w:rsid w:val="00A64C08"/>
    <w:rsid w:val="00B071DD"/>
    <w:rsid w:val="00BD4D8A"/>
    <w:rsid w:val="00C15492"/>
    <w:rsid w:val="00C34B7A"/>
    <w:rsid w:val="00C70F35"/>
    <w:rsid w:val="00C7191D"/>
    <w:rsid w:val="00CA3F5E"/>
    <w:rsid w:val="00CC57F4"/>
    <w:rsid w:val="00CE172A"/>
    <w:rsid w:val="00CF7D8C"/>
    <w:rsid w:val="00D44E5F"/>
    <w:rsid w:val="00D619F6"/>
    <w:rsid w:val="00D636AA"/>
    <w:rsid w:val="00D708B6"/>
    <w:rsid w:val="00D824E5"/>
    <w:rsid w:val="00D9442C"/>
    <w:rsid w:val="00D96E2A"/>
    <w:rsid w:val="00DA02A0"/>
    <w:rsid w:val="00DA172F"/>
    <w:rsid w:val="00DC448A"/>
    <w:rsid w:val="00DE107A"/>
    <w:rsid w:val="00E56C4C"/>
    <w:rsid w:val="00E67D67"/>
    <w:rsid w:val="00E77119"/>
    <w:rsid w:val="00EC5872"/>
    <w:rsid w:val="00EC5E1D"/>
    <w:rsid w:val="00EC6C4B"/>
    <w:rsid w:val="00EE4AD8"/>
    <w:rsid w:val="00F07361"/>
    <w:rsid w:val="00F165C5"/>
    <w:rsid w:val="00F75CAA"/>
    <w:rsid w:val="00F80F12"/>
    <w:rsid w:val="00F96B22"/>
    <w:rsid w:val="00FC5CC7"/>
    <w:rsid w:val="00FE1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A4FD6"/>
  <w15:docId w15:val="{094529AE-9CE1-4BC8-9C77-9600F9FD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C5E1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Silva</dc:creator>
  <cp:lastModifiedBy>Brenda Silva</cp:lastModifiedBy>
  <cp:revision>2</cp:revision>
  <dcterms:created xsi:type="dcterms:W3CDTF">2023-10-09T17:19:00Z</dcterms:created>
  <dcterms:modified xsi:type="dcterms:W3CDTF">2023-10-09T17:19:00Z</dcterms:modified>
</cp:coreProperties>
</file>